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CA" w:rsidRPr="00C2788A" w:rsidRDefault="00C2788A" w:rsidP="00C2788A">
      <w:pPr>
        <w:jc w:val="center"/>
        <w:rPr>
          <w:b/>
        </w:rPr>
      </w:pPr>
      <w:r w:rsidRPr="00C2788A">
        <w:rPr>
          <w:b/>
        </w:rPr>
        <w:t>Edital</w:t>
      </w:r>
      <w:r w:rsidR="00CC3689">
        <w:rPr>
          <w:b/>
        </w:rPr>
        <w:t xml:space="preserve"> </w:t>
      </w:r>
      <w:bookmarkStart w:id="0" w:name="_GoBack"/>
      <w:bookmarkEnd w:id="0"/>
      <w:r w:rsidR="00CC3689">
        <w:rPr>
          <w:b/>
        </w:rPr>
        <w:t>179</w:t>
      </w:r>
      <w:r w:rsidRPr="00C2788A">
        <w:rPr>
          <w:b/>
        </w:rPr>
        <w:t xml:space="preserve"> / 2016 - Processo seletivo público para a contratação temporária de pessoal</w:t>
      </w:r>
    </w:p>
    <w:p w:rsidR="00C2788A" w:rsidRPr="00C2788A" w:rsidRDefault="00C2788A" w:rsidP="00C2788A">
      <w:pPr>
        <w:jc w:val="center"/>
      </w:pPr>
      <w:r w:rsidRPr="00C2788A">
        <w:t>Unidade: Instituto de Geociências</w:t>
      </w:r>
    </w:p>
    <w:p w:rsidR="00C2788A" w:rsidRDefault="00C2788A" w:rsidP="00C2788A">
      <w:pPr>
        <w:jc w:val="center"/>
        <w:rPr>
          <w:b/>
          <w:caps/>
        </w:rPr>
      </w:pPr>
      <w:r w:rsidRPr="00C2788A">
        <w:rPr>
          <w:b/>
          <w:caps/>
        </w:rPr>
        <w:t xml:space="preserve">Área: </w:t>
      </w:r>
      <w:r w:rsidR="00883B0E">
        <w:rPr>
          <w:b/>
          <w:caps/>
        </w:rPr>
        <w:t>GEOPROCESSOAMENTO</w:t>
      </w:r>
    </w:p>
    <w:p w:rsidR="00C2788A" w:rsidRPr="00C2788A" w:rsidRDefault="00C2788A" w:rsidP="00C2788A">
      <w:pPr>
        <w:jc w:val="center"/>
        <w:rPr>
          <w:caps/>
        </w:rPr>
      </w:pPr>
      <w:r w:rsidRPr="00C2788A">
        <w:t>Jornada</w:t>
      </w:r>
      <w:r>
        <w:t xml:space="preserve"> de trabalho</w:t>
      </w:r>
      <w:r w:rsidRPr="00C2788A">
        <w:t>: 20 h</w:t>
      </w:r>
    </w:p>
    <w:p w:rsidR="00C2788A" w:rsidRDefault="00C2788A" w:rsidP="00C2788A"/>
    <w:p w:rsidR="00C2788A" w:rsidRPr="00C2788A" w:rsidRDefault="00C2788A" w:rsidP="00C2788A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rPr>
          <w:b/>
        </w:rPr>
      </w:pPr>
      <w:r w:rsidRPr="00C2788A">
        <w:rPr>
          <w:b/>
        </w:rPr>
        <w:t>Seleção</w:t>
      </w:r>
    </w:p>
    <w:p w:rsidR="00C2788A" w:rsidRDefault="00C2788A" w:rsidP="00C2788A">
      <w:pPr>
        <w:pStyle w:val="PargrafodaLista"/>
        <w:numPr>
          <w:ilvl w:val="1"/>
          <w:numId w:val="1"/>
        </w:numPr>
        <w:spacing w:after="120"/>
        <w:contextualSpacing w:val="0"/>
      </w:pPr>
      <w:r>
        <w:t>Primeira fase: análise de currículos (eliminatória)</w:t>
      </w:r>
    </w:p>
    <w:p w:rsidR="00C2788A" w:rsidRDefault="00C2788A" w:rsidP="00C2788A">
      <w:pPr>
        <w:pStyle w:val="PargrafodaLista"/>
        <w:numPr>
          <w:ilvl w:val="1"/>
          <w:numId w:val="1"/>
        </w:numPr>
        <w:spacing w:after="120"/>
        <w:contextualSpacing w:val="0"/>
      </w:pPr>
      <w:r>
        <w:t>Segunda Fase</w:t>
      </w:r>
    </w:p>
    <w:p w:rsidR="00C2788A" w:rsidRDefault="00C2788A" w:rsidP="00C2788A">
      <w:pPr>
        <w:pStyle w:val="PargrafodaLista"/>
        <w:numPr>
          <w:ilvl w:val="2"/>
          <w:numId w:val="1"/>
        </w:numPr>
        <w:spacing w:after="120"/>
        <w:contextualSpacing w:val="0"/>
      </w:pPr>
      <w:r>
        <w:t>Prova Escrita (eliminatória)</w:t>
      </w:r>
    </w:p>
    <w:p w:rsidR="00C2788A" w:rsidRDefault="00C2788A" w:rsidP="00C2788A">
      <w:pPr>
        <w:pStyle w:val="PargrafodaLista"/>
        <w:numPr>
          <w:ilvl w:val="2"/>
          <w:numId w:val="1"/>
        </w:numPr>
        <w:spacing w:after="120"/>
        <w:contextualSpacing w:val="0"/>
      </w:pPr>
      <w:r>
        <w:t>Prova Didática (eliminatória)</w:t>
      </w:r>
    </w:p>
    <w:p w:rsidR="00C2788A" w:rsidRDefault="00C2788A" w:rsidP="00C2788A">
      <w:pPr>
        <w:spacing w:after="120"/>
      </w:pPr>
    </w:p>
    <w:p w:rsidR="00C2788A" w:rsidRDefault="00C2788A" w:rsidP="00C2788A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Programa (pontos)</w:t>
      </w:r>
    </w:p>
    <w:p w:rsidR="00883B0E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>Tratamentos de dados geográficos e transformações cartográficas</w:t>
      </w:r>
    </w:p>
    <w:p w:rsidR="00883B0E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 xml:space="preserve">Novos métodos e técnicas de levantamentos de dados geográficos: DRONE/VANT, </w:t>
      </w:r>
      <w:proofErr w:type="spellStart"/>
      <w:r>
        <w:t>Laserscanner</w:t>
      </w:r>
      <w:proofErr w:type="spellEnd"/>
      <w:r>
        <w:t>, GIS Mobile e outros</w:t>
      </w:r>
    </w:p>
    <w:p w:rsidR="00883B0E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>Cartografia e Sensoriamento Remoto aplicados ao ensino de Geografia</w:t>
      </w:r>
    </w:p>
    <w:p w:rsidR="00883B0E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>Sistemas Geodésicos, Projeções Cartográficas e sua importância nos estudos relacionados às Geociências</w:t>
      </w:r>
    </w:p>
    <w:p w:rsidR="00883B0E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>Métodos de posicionamento terrestre e sua aplicação em Geociências</w:t>
      </w:r>
    </w:p>
    <w:p w:rsidR="00883B0E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>Sistemas de Informação Geográfica: conceitos, estrutura, funções e aplicações em Geociências</w:t>
      </w:r>
    </w:p>
    <w:p w:rsidR="00883B0E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>Análise Ambiental por Geoprocessamento</w:t>
      </w:r>
    </w:p>
    <w:p w:rsidR="004E1A72" w:rsidRPr="00C2788A" w:rsidRDefault="00883B0E" w:rsidP="00883B0E">
      <w:pPr>
        <w:pStyle w:val="PargrafodaLista"/>
        <w:numPr>
          <w:ilvl w:val="1"/>
          <w:numId w:val="2"/>
        </w:numPr>
        <w:spacing w:after="120"/>
        <w:ind w:left="1077" w:hanging="357"/>
        <w:contextualSpacing w:val="0"/>
      </w:pPr>
      <w:r>
        <w:t xml:space="preserve">Diferenças entre métodos de levantamentos topográfico e geodésico, planimétrico e </w:t>
      </w:r>
      <w:proofErr w:type="spellStart"/>
      <w:r>
        <w:t>altimétrico</w:t>
      </w:r>
      <w:proofErr w:type="spellEnd"/>
    </w:p>
    <w:p w:rsidR="00C2788A" w:rsidRDefault="00C2788A" w:rsidP="00C2788A"/>
    <w:sectPr w:rsidR="00C27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617E7"/>
    <w:multiLevelType w:val="hybridMultilevel"/>
    <w:tmpl w:val="556A2976"/>
    <w:lvl w:ilvl="0" w:tplc="34863F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9736F3"/>
    <w:multiLevelType w:val="hybridMultilevel"/>
    <w:tmpl w:val="7766FD2E"/>
    <w:lvl w:ilvl="0" w:tplc="34863F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5D"/>
    <w:rsid w:val="00487709"/>
    <w:rsid w:val="004E1A72"/>
    <w:rsid w:val="004E30CA"/>
    <w:rsid w:val="00625B01"/>
    <w:rsid w:val="006A2D14"/>
    <w:rsid w:val="0072595D"/>
    <w:rsid w:val="00883B0E"/>
    <w:rsid w:val="00AD0FFF"/>
    <w:rsid w:val="00B03C4F"/>
    <w:rsid w:val="00C2788A"/>
    <w:rsid w:val="00C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08F0-88EE-4ECF-AEA6-CC06885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Leticia</cp:lastModifiedBy>
  <cp:revision>3</cp:revision>
  <dcterms:created xsi:type="dcterms:W3CDTF">2016-06-20T22:13:00Z</dcterms:created>
  <dcterms:modified xsi:type="dcterms:W3CDTF">2016-06-20T22:29:00Z</dcterms:modified>
</cp:coreProperties>
</file>